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12C" w:rsidRDefault="0036012C">
      <w:r>
        <w:t>IDEA</w:t>
      </w:r>
    </w:p>
    <w:p w:rsidR="00DC6CDC" w:rsidRDefault="00DC6CDC">
      <w:r>
        <w:t>One of the most influential laws regarding students with disabilities was the IDEA ’04.</w:t>
      </w:r>
      <w:r w:rsidR="003E2450">
        <w:t xml:space="preserve">  In the IDE</w:t>
      </w:r>
      <w:r>
        <w:t>A</w:t>
      </w:r>
      <w:r w:rsidR="003E2450">
        <w:t xml:space="preserve"> ‘04 it was required that </w:t>
      </w:r>
      <w:r>
        <w:t>special education teachers be highly qualified</w:t>
      </w:r>
      <w:r w:rsidR="007029A7">
        <w:t>. Additionally, the IDEA ’04 mandated</w:t>
      </w:r>
      <w:r>
        <w:t xml:space="preserve"> that all students with disabilities participate in </w:t>
      </w:r>
      <w:r w:rsidR="007029A7">
        <w:t xml:space="preserve">annually either in state and district testing with accommodations </w:t>
      </w:r>
      <w:r>
        <w:t>or</w:t>
      </w:r>
      <w:r w:rsidR="007029A7">
        <w:t xml:space="preserve"> in</w:t>
      </w:r>
      <w:r>
        <w:t xml:space="preserve"> alternative assessments</w:t>
      </w:r>
      <w:r w:rsidR="007029A7">
        <w:t>.</w:t>
      </w:r>
      <w:r>
        <w:t xml:space="preserve"> </w:t>
      </w:r>
      <w:r w:rsidR="007029A7">
        <w:t>IT</w:t>
      </w:r>
      <w:r>
        <w:t xml:space="preserve"> eliminate</w:t>
      </w:r>
      <w:r w:rsidR="007029A7">
        <w:t>s</w:t>
      </w:r>
      <w:r>
        <w:t xml:space="preserve"> IEP short-term ob</w:t>
      </w:r>
      <w:r w:rsidR="007029A7">
        <w:t>jectives and benchmarks except for</w:t>
      </w:r>
      <w:r>
        <w:t xml:space="preserve"> those who use alternative assessments</w:t>
      </w:r>
      <w:r w:rsidR="007029A7">
        <w:t>.</w:t>
      </w:r>
      <w:r>
        <w:t xml:space="preserve"> </w:t>
      </w:r>
      <w:r w:rsidR="007029A7">
        <w:t>Changed</w:t>
      </w:r>
      <w:r>
        <w:t xml:space="preserve"> the identification procedures for lea</w:t>
      </w:r>
      <w:r w:rsidR="007029A7">
        <w:t>rning disabilities and allowed any</w:t>
      </w:r>
      <w:r>
        <w:t xml:space="preserve"> student to be placed in</w:t>
      </w:r>
      <w:r w:rsidR="007029A7">
        <w:t xml:space="preserve"> </w:t>
      </w:r>
      <w:r>
        <w:t xml:space="preserve">an alternative educational setting for involvement in </w:t>
      </w:r>
      <w:r w:rsidR="007029A7">
        <w:t>weapons,</w:t>
      </w:r>
      <w:r>
        <w:t xml:space="preserve"> drugs</w:t>
      </w:r>
      <w:r w:rsidR="007029A7">
        <w:t>,</w:t>
      </w:r>
      <w:r>
        <w:t xml:space="preserve"> and violence.</w:t>
      </w:r>
      <w:r w:rsidR="007029A7">
        <w:t xml:space="preserve"> (Bryant, Bryant, &amp; Smith, p.18)</w:t>
      </w:r>
    </w:p>
    <w:p w:rsidR="00DC6CDC" w:rsidRDefault="003E2450">
      <w:r>
        <w:t>In the 1997 reauthorization of IDEA issues such as access to the general education curriculum, participation and stayed in district-wide testing, and discipline assumed</w:t>
      </w:r>
      <w:r w:rsidR="007029A7">
        <w:t xml:space="preserve"> prominence. When</w:t>
      </w:r>
      <w:r>
        <w:t xml:space="preserve"> </w:t>
      </w:r>
      <w:r w:rsidR="007029A7">
        <w:t>the law was passed again in 2004, many changes were made in the way</w:t>
      </w:r>
      <w:r>
        <w:t xml:space="preserve"> students with learning disabilities can be identified</w:t>
      </w:r>
      <w:r w:rsidR="007029A7">
        <w:t>. T</w:t>
      </w:r>
      <w:r>
        <w:t>his version of the law also encourages states and s</w:t>
      </w:r>
      <w:r w:rsidR="007029A7">
        <w:t>chool districts to help all young</w:t>
      </w:r>
      <w:r>
        <w:t xml:space="preserve"> students who are struggling to read</w:t>
      </w:r>
      <w:r w:rsidR="007029A7">
        <w:t>, in</w:t>
      </w:r>
      <w:r>
        <w:t xml:space="preserve"> hopes of preventing </w:t>
      </w:r>
      <w:r w:rsidR="00512A80">
        <w:t>reading/</w:t>
      </w:r>
      <w:r>
        <w:t>learning disabilities and also help getting help is early as possible to those who need it.</w:t>
      </w:r>
    </w:p>
    <w:p w:rsidR="0036012C" w:rsidRDefault="0036012C" w:rsidP="0036012C">
      <w:r>
        <w:t xml:space="preserve">Another part of the IDEA is FAPE this stands for free appropriate public education. A second key feature of special education, is that students with disabilities must receive their education and the least restrictive environment (LRE). </w:t>
      </w:r>
    </w:p>
    <w:p w:rsidR="003E2450" w:rsidRDefault="003E2450"/>
    <w:p w:rsidR="0036012C" w:rsidRDefault="0036012C">
      <w:r>
        <w:t>NCLB</w:t>
      </w:r>
    </w:p>
    <w:p w:rsidR="00512A80" w:rsidRDefault="00512A80">
      <w:r>
        <w:t>No Child L</w:t>
      </w:r>
      <w:r w:rsidR="003E2450">
        <w:t>ef</w:t>
      </w:r>
      <w:r>
        <w:t>t B</w:t>
      </w:r>
      <w:r w:rsidR="003E2450">
        <w:t>ehi</w:t>
      </w:r>
      <w:r>
        <w:t>nd A</w:t>
      </w:r>
      <w:r w:rsidR="003E2450">
        <w:t>ct of 2001 (NCLB) students with disabilities were included in many ways</w:t>
      </w:r>
      <w:r>
        <w:t>. T</w:t>
      </w:r>
      <w:r w:rsidR="003E2450">
        <w:t>his law requires that 95% of student</w:t>
      </w:r>
      <w:r>
        <w:t xml:space="preserve">s of all schoolchildren be full participants </w:t>
      </w:r>
      <w:r w:rsidR="003E2450">
        <w:t xml:space="preserve">in state and district of state </w:t>
      </w:r>
      <w:r>
        <w:t xml:space="preserve">testing. The </w:t>
      </w:r>
      <w:r w:rsidR="003E2450">
        <w:t>major goal of NCLB is to raise academic a</w:t>
      </w:r>
      <w:r>
        <w:t>chievement for all students while closi</w:t>
      </w:r>
      <w:r w:rsidR="003E2450">
        <w:t>n</w:t>
      </w:r>
      <w:r>
        <w:t>g</w:t>
      </w:r>
      <w:r w:rsidR="003E2450">
        <w:t xml:space="preserve"> the academic achievement gap between </w:t>
      </w:r>
      <w:r>
        <w:t>poor</w:t>
      </w:r>
      <w:r w:rsidR="003E2450">
        <w:t xml:space="preserve"> schools and </w:t>
      </w:r>
      <w:r>
        <w:t>middle class schools.</w:t>
      </w:r>
      <w:r w:rsidR="003E2450">
        <w:t xml:space="preserve"> </w:t>
      </w:r>
      <w:r>
        <w:t xml:space="preserve">The NCLB uses scientifically based program and interventions, </w:t>
      </w:r>
      <w:r w:rsidR="003E2450">
        <w:t xml:space="preserve">access </w:t>
      </w:r>
      <w:r>
        <w:t xml:space="preserve">to general education curriculum, instance on highly qualified teacher, and </w:t>
      </w:r>
      <w:r w:rsidR="009A7D0D">
        <w:t>e</w:t>
      </w:r>
      <w:r>
        <w:t>valuation</w:t>
      </w:r>
      <w:r w:rsidR="009A7D0D">
        <w:t>s</w:t>
      </w:r>
      <w:r>
        <w:t xml:space="preserve"> of students’ performance with the appropriate accommodations</w:t>
      </w:r>
      <w:r w:rsidR="009A7D0D">
        <w:t xml:space="preserve"> to find a way to raise the academic achievement of all students.</w:t>
      </w:r>
    </w:p>
    <w:p w:rsidR="00512A80" w:rsidRDefault="00512A80"/>
    <w:p w:rsidR="003E2450" w:rsidRDefault="003E2450"/>
    <w:p w:rsidR="0036012C" w:rsidRDefault="0036012C">
      <w:r>
        <w:t>TIMELINE</w:t>
      </w:r>
    </w:p>
    <w:p w:rsidR="003E2450" w:rsidRDefault="003E2450">
      <w:r>
        <w:t>We have come a lo</w:t>
      </w:r>
      <w:r w:rsidR="009A7D0D">
        <w:t>ng way since the times of Brown vs. Board of Education in 1954. In 1973 S</w:t>
      </w:r>
      <w:r>
        <w:t>ection 504 set the stage for IDEA</w:t>
      </w:r>
      <w:r w:rsidR="009A7D0D">
        <w:t xml:space="preserve"> and </w:t>
      </w:r>
      <w:r>
        <w:t>AD</w:t>
      </w:r>
      <w:r w:rsidR="009A7D0D">
        <w:t>A. It</w:t>
      </w:r>
      <w:r>
        <w:t xml:space="preserve"> also guaranteed basic civil rights to people of disabilities</w:t>
      </w:r>
      <w:r w:rsidR="009A7D0D">
        <w:t>. In 1990 the Americans with D</w:t>
      </w:r>
      <w:r>
        <w:t xml:space="preserve">isabilities </w:t>
      </w:r>
      <w:r w:rsidR="009A7D0D">
        <w:t>A</w:t>
      </w:r>
      <w:r>
        <w:t xml:space="preserve">ct </w:t>
      </w:r>
      <w:r w:rsidR="009A7D0D">
        <w:t>(ADA) was pass</w:t>
      </w:r>
      <w:r>
        <w:t xml:space="preserve">ed </w:t>
      </w:r>
      <w:r w:rsidR="009A7D0D">
        <w:t>and</w:t>
      </w:r>
      <w:r>
        <w:t xml:space="preserve"> bar</w:t>
      </w:r>
      <w:r w:rsidR="009A7D0D">
        <w:t>red</w:t>
      </w:r>
      <w:r>
        <w:t xml:space="preserve"> discrimination in employment</w:t>
      </w:r>
      <w:r w:rsidR="009A7D0D">
        <w:t>,</w:t>
      </w:r>
      <w:r>
        <w:t xml:space="preserve"> transportation</w:t>
      </w:r>
      <w:r w:rsidR="009A7D0D">
        <w:t>,</w:t>
      </w:r>
      <w:r>
        <w:t xml:space="preserve"> public accommodation</w:t>
      </w:r>
      <w:r w:rsidR="009A7D0D">
        <w:t xml:space="preserve">, and </w:t>
      </w:r>
      <w:r>
        <w:t>telecommunications</w:t>
      </w:r>
      <w:r w:rsidR="009A7D0D">
        <w:t>.</w:t>
      </w:r>
      <w:r>
        <w:t xml:space="preserve"> </w:t>
      </w:r>
      <w:r w:rsidR="009A7D0D">
        <w:t>Additionally, it i</w:t>
      </w:r>
      <w:r>
        <w:t>mplemented the</w:t>
      </w:r>
      <w:r w:rsidR="009A7D0D">
        <w:t xml:space="preserve"> concept of</w:t>
      </w:r>
      <w:r>
        <w:t xml:space="preserve"> normalization across the U.S. </w:t>
      </w:r>
      <w:r w:rsidR="009A7D0D">
        <w:t>In 2008 the Americans with Disabilities A</w:t>
      </w:r>
      <w:r>
        <w:t xml:space="preserve">ct </w:t>
      </w:r>
      <w:r w:rsidR="009A7D0D">
        <w:t>Amended,</w:t>
      </w:r>
      <w:r>
        <w:t xml:space="preserve"> restored workplace protections diminished by previous court decisions and redefined </w:t>
      </w:r>
      <w:r w:rsidR="009A7D0D">
        <w:t>the “major life activities” to enable</w:t>
      </w:r>
      <w:r>
        <w:t xml:space="preserve"> individuals with disabilities to be protected against discrimination in the workplace</w:t>
      </w:r>
      <w:r w:rsidR="009A7D0D">
        <w:t>. I</w:t>
      </w:r>
      <w:r>
        <w:t>n</w:t>
      </w:r>
      <w:r w:rsidR="00BD41DE">
        <w:t xml:space="preserve"> 201</w:t>
      </w:r>
      <w:bookmarkStart w:id="0" w:name="_GoBack"/>
      <w:bookmarkEnd w:id="0"/>
      <w:r>
        <w:t>0</w:t>
      </w:r>
      <w:r w:rsidR="009A7D0D">
        <w:t>, Rosa’s L</w:t>
      </w:r>
      <w:r>
        <w:t>aw was passed</w:t>
      </w:r>
      <w:r w:rsidR="009A7D0D">
        <w:t>. T</w:t>
      </w:r>
      <w:r>
        <w:t>his change</w:t>
      </w:r>
      <w:r w:rsidR="009A7D0D">
        <w:t>d the term</w:t>
      </w:r>
      <w:r>
        <w:t xml:space="preserve"> of mental retardati</w:t>
      </w:r>
      <w:r w:rsidR="0036012C">
        <w:t>on to intellectual disability. And in 2008,</w:t>
      </w:r>
      <w:r>
        <w:t xml:space="preserve"> the affordable care act was passed</w:t>
      </w:r>
      <w:r w:rsidR="0036012C">
        <w:t>. T</w:t>
      </w:r>
      <w:r>
        <w:t>his prohibited exclus</w:t>
      </w:r>
      <w:r w:rsidR="0036012C">
        <w:t>ion for preexisting condition, eliminated caps on benefits, and prohibited discrimination based on disability and health status.</w:t>
      </w:r>
    </w:p>
    <w:sectPr w:rsidR="003E2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DC"/>
    <w:rsid w:val="0036012C"/>
    <w:rsid w:val="003E2450"/>
    <w:rsid w:val="00512A80"/>
    <w:rsid w:val="007029A7"/>
    <w:rsid w:val="009A50D2"/>
    <w:rsid w:val="009A7D0D"/>
    <w:rsid w:val="00A75559"/>
    <w:rsid w:val="00BD41DE"/>
    <w:rsid w:val="00DC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09D4D"/>
  <w15:chartTrackingRefBased/>
  <w15:docId w15:val="{63C30633-4534-4A10-AFBC-7B0177A5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Peters</dc:creator>
  <cp:keywords/>
  <dc:description/>
  <cp:lastModifiedBy>Madeline Peters</cp:lastModifiedBy>
  <cp:revision>3</cp:revision>
  <dcterms:created xsi:type="dcterms:W3CDTF">2018-12-12T05:46:00Z</dcterms:created>
  <dcterms:modified xsi:type="dcterms:W3CDTF">2018-12-13T02:49:00Z</dcterms:modified>
</cp:coreProperties>
</file>